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557AB" w14:textId="77777777" w:rsidR="00E43883" w:rsidRDefault="0022111E" w:rsidP="00D30065">
      <w:pPr>
        <w:pStyle w:val="Nagwek1"/>
        <w:spacing w:line="240" w:lineRule="auto"/>
        <w:rPr>
          <w:b/>
          <w:bCs/>
        </w:rPr>
      </w:pPr>
      <w:r>
        <w:rPr>
          <w:noProof/>
        </w:rPr>
        <w:pict w14:anchorId="0F191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2pt;margin-top:0;width:88.45pt;height:44.45pt;z-index:2;mso-position-horizontal-relative:margin;mso-position-vertical-relative:margin">
            <v:imagedata r:id="rId7" o:title="KUKE Grupa PFR logo-RGB-male"/>
            <w10:wrap type="square" anchorx="margin" anchory="margin"/>
          </v:shape>
        </w:pict>
      </w:r>
    </w:p>
    <w:p w14:paraId="2E8127B2" w14:textId="77777777" w:rsidR="00110A8E" w:rsidRDefault="00110A8E" w:rsidP="00D8002E">
      <w:pPr>
        <w:pStyle w:val="Nagwek6"/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2BDC92C9" w14:textId="77777777" w:rsidR="00110A8E" w:rsidRDefault="00110A8E" w:rsidP="00D8002E">
      <w:pPr>
        <w:pStyle w:val="Nagwek6"/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47F7E88F" w14:textId="77777777" w:rsidR="00D8002E" w:rsidRDefault="00D8002E" w:rsidP="00110A8E">
      <w:pPr>
        <w:pStyle w:val="Nagwek6"/>
        <w:spacing w:after="80" w:line="240" w:lineRule="auto"/>
        <w:jc w:val="left"/>
        <w:rPr>
          <w:rFonts w:ascii="Arial" w:hAnsi="Arial" w:cs="Arial"/>
          <w:sz w:val="18"/>
          <w:szCs w:val="18"/>
        </w:rPr>
      </w:pPr>
    </w:p>
    <w:p w14:paraId="0CA190FE" w14:textId="77777777" w:rsidR="00276AF4" w:rsidRDefault="00276AF4" w:rsidP="00110A8E">
      <w:pPr>
        <w:pStyle w:val="Nagwek6"/>
        <w:spacing w:after="80" w:line="240" w:lineRule="auto"/>
        <w:jc w:val="left"/>
        <w:rPr>
          <w:rFonts w:ascii="Arial" w:hAnsi="Arial" w:cs="Arial"/>
          <w:sz w:val="18"/>
          <w:szCs w:val="18"/>
        </w:rPr>
      </w:pPr>
    </w:p>
    <w:p w14:paraId="2D4407FD" w14:textId="77777777" w:rsidR="00276AF4" w:rsidRDefault="00276AF4" w:rsidP="00110A8E">
      <w:pPr>
        <w:pStyle w:val="Nagwek6"/>
        <w:spacing w:after="80" w:line="240" w:lineRule="auto"/>
        <w:jc w:val="left"/>
        <w:rPr>
          <w:rFonts w:ascii="Arial" w:hAnsi="Arial" w:cs="Arial"/>
          <w:sz w:val="18"/>
          <w:szCs w:val="18"/>
        </w:rPr>
      </w:pPr>
    </w:p>
    <w:p w14:paraId="25F332BA" w14:textId="77777777" w:rsidR="00110A8E" w:rsidRPr="00791334" w:rsidRDefault="00110A8E" w:rsidP="00110A8E">
      <w:pPr>
        <w:pStyle w:val="Nagwek6"/>
        <w:spacing w:after="80" w:line="240" w:lineRule="auto"/>
        <w:jc w:val="left"/>
        <w:rPr>
          <w:rFonts w:ascii="Arial" w:hAnsi="Arial" w:cs="Arial"/>
          <w:sz w:val="18"/>
          <w:szCs w:val="18"/>
        </w:rPr>
      </w:pPr>
      <w:r w:rsidRPr="00791334">
        <w:rPr>
          <w:rFonts w:ascii="Arial" w:hAnsi="Arial" w:cs="Arial"/>
          <w:sz w:val="18"/>
          <w:szCs w:val="18"/>
        </w:rPr>
        <w:t>OŚWIADCZENIE WNIOSKODAWCY</w:t>
      </w:r>
    </w:p>
    <w:p w14:paraId="7DEDDDC9" w14:textId="77777777" w:rsidR="00110A8E" w:rsidRDefault="00110A8E" w:rsidP="00110A8E">
      <w:pPr>
        <w:spacing w:after="80"/>
        <w:rPr>
          <w:rFonts w:ascii="Arial" w:hAnsi="Arial" w:cs="Arial"/>
          <w:sz w:val="18"/>
          <w:szCs w:val="18"/>
        </w:rPr>
      </w:pPr>
      <w:r w:rsidRPr="00791334">
        <w:rPr>
          <w:rFonts w:ascii="Arial" w:hAnsi="Arial" w:cs="Arial"/>
          <w:sz w:val="18"/>
          <w:szCs w:val="18"/>
        </w:rPr>
        <w:t xml:space="preserve">w sprawie niepopełnienia przestępstwa przekupstwa osoby pełniącej funkcję publiczną w państwie obcym </w:t>
      </w:r>
      <w:r>
        <w:rPr>
          <w:rFonts w:ascii="Arial" w:hAnsi="Arial" w:cs="Arial"/>
          <w:sz w:val="18"/>
          <w:szCs w:val="18"/>
        </w:rPr>
        <w:br/>
      </w:r>
      <w:r w:rsidRPr="00791334">
        <w:rPr>
          <w:rFonts w:ascii="Arial" w:hAnsi="Arial" w:cs="Arial"/>
          <w:sz w:val="18"/>
          <w:szCs w:val="18"/>
        </w:rPr>
        <w:t>lub innych czynności sprzecznych z prawem o podobnym charakterze w związku z realizacją inwestycji</w:t>
      </w:r>
    </w:p>
    <w:p w14:paraId="29626E84" w14:textId="77777777" w:rsidR="00110A8E" w:rsidRDefault="00110A8E" w:rsidP="00D8002E">
      <w:pPr>
        <w:rPr>
          <w:rFonts w:ascii="Arial" w:hAnsi="Arial" w:cs="Arial"/>
          <w:sz w:val="18"/>
          <w:szCs w:val="18"/>
        </w:rPr>
      </w:pPr>
    </w:p>
    <w:p w14:paraId="40369997" w14:textId="39BBD3BF" w:rsidR="00E43883" w:rsidRDefault="00110A8E">
      <w:pPr>
        <w:pStyle w:val="Nagwek1"/>
        <w:spacing w:line="240" w:lineRule="auto"/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 xml:space="preserve">Załącznik nr </w:t>
      </w:r>
      <w:r w:rsidR="009C63BB">
        <w:rPr>
          <w:rFonts w:ascii="Arial" w:hAnsi="Arial" w:cs="Arial"/>
          <w:i/>
          <w:iCs/>
          <w:sz w:val="14"/>
        </w:rPr>
        <w:t>3</w:t>
      </w:r>
    </w:p>
    <w:p w14:paraId="09AF1551" w14:textId="77777777" w:rsidR="00E43883" w:rsidRDefault="00E43883">
      <w:pPr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>do Wniosku o indywidualne ubezpieczenie inwestycji bezpośredniej za granicą</w:t>
      </w:r>
    </w:p>
    <w:p w14:paraId="1CD187A4" w14:textId="77777777" w:rsidR="00E43883" w:rsidRDefault="00E43883" w:rsidP="00D8002E">
      <w:pPr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 xml:space="preserve">/Załącznik stanowi integralną część Wniosku o indywidualne ubezpieczenie inwestycji bezpośredniej za granicą z dnia </w:t>
      </w:r>
      <w:r w:rsidR="005762D4">
        <w:rPr>
          <w:rFonts w:ascii="Arial" w:hAnsi="Arial" w:cs="Arial"/>
          <w:i/>
          <w:iCs/>
          <w:sz w:val="14"/>
        </w:rPr>
        <w:fldChar w:fldCharType="begin">
          <w:ffData>
            <w:name w:val="Tekst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0" w:name="Tekst3"/>
      <w:r>
        <w:rPr>
          <w:rFonts w:ascii="Arial" w:hAnsi="Arial" w:cs="Arial"/>
          <w:i/>
          <w:iCs/>
          <w:sz w:val="14"/>
        </w:rPr>
        <w:instrText xml:space="preserve"> FORMTEXT </w:instrText>
      </w:r>
      <w:r w:rsidR="005762D4">
        <w:rPr>
          <w:rFonts w:ascii="Arial" w:hAnsi="Arial" w:cs="Arial"/>
          <w:i/>
          <w:iCs/>
          <w:sz w:val="14"/>
        </w:rPr>
      </w:r>
      <w:r w:rsidR="005762D4">
        <w:rPr>
          <w:rFonts w:ascii="Arial" w:hAnsi="Arial" w:cs="Arial"/>
          <w:i/>
          <w:iCs/>
          <w:sz w:val="14"/>
        </w:rPr>
        <w:fldChar w:fldCharType="separate"/>
      </w:r>
      <w:r>
        <w:rPr>
          <w:rFonts w:ascii="Arial" w:hAnsi="Arial" w:cs="Arial"/>
          <w:i/>
          <w:iCs/>
          <w:noProof/>
          <w:sz w:val="14"/>
        </w:rPr>
        <w:t> </w:t>
      </w:r>
      <w:r>
        <w:rPr>
          <w:rFonts w:ascii="Arial" w:hAnsi="Arial" w:cs="Arial"/>
          <w:i/>
          <w:iCs/>
          <w:noProof/>
          <w:sz w:val="14"/>
        </w:rPr>
        <w:t> </w:t>
      </w:r>
      <w:r>
        <w:rPr>
          <w:rFonts w:ascii="Arial" w:hAnsi="Arial" w:cs="Arial"/>
          <w:i/>
          <w:iCs/>
          <w:noProof/>
          <w:sz w:val="14"/>
        </w:rPr>
        <w:t> </w:t>
      </w:r>
      <w:r>
        <w:rPr>
          <w:rFonts w:ascii="Arial" w:hAnsi="Arial" w:cs="Arial"/>
          <w:i/>
          <w:iCs/>
          <w:noProof/>
          <w:sz w:val="14"/>
        </w:rPr>
        <w:t> </w:t>
      </w:r>
      <w:r w:rsidR="005762D4">
        <w:rPr>
          <w:rFonts w:ascii="Arial" w:hAnsi="Arial" w:cs="Arial"/>
          <w:i/>
          <w:iCs/>
          <w:sz w:val="14"/>
        </w:rPr>
        <w:fldChar w:fldCharType="end"/>
      </w:r>
      <w:bookmarkEnd w:id="0"/>
      <w:r>
        <w:rPr>
          <w:rFonts w:ascii="Arial" w:hAnsi="Arial" w:cs="Arial"/>
          <w:i/>
          <w:iCs/>
          <w:sz w:val="14"/>
        </w:rPr>
        <w:t>/</w:t>
      </w:r>
    </w:p>
    <w:p w14:paraId="2D4D4F6F" w14:textId="77777777" w:rsidR="00D8002E" w:rsidRDefault="00D8002E" w:rsidP="00D8002E">
      <w:pPr>
        <w:rPr>
          <w:rFonts w:ascii="Arial" w:hAnsi="Arial" w:cs="Arial"/>
          <w:i/>
          <w:iCs/>
          <w:sz w:val="14"/>
        </w:rPr>
      </w:pPr>
    </w:p>
    <w:p w14:paraId="09ED194A" w14:textId="77777777" w:rsidR="00D8002E" w:rsidRPr="00D8002E" w:rsidRDefault="00D8002E" w:rsidP="00D8002E">
      <w:pPr>
        <w:rPr>
          <w:rFonts w:ascii="Arial" w:hAnsi="Arial" w:cs="Arial"/>
          <w:i/>
          <w:iCs/>
          <w:sz w:val="14"/>
        </w:rPr>
      </w:pPr>
    </w:p>
    <w:p w14:paraId="67EFD5B1" w14:textId="77777777" w:rsidR="00E43883" w:rsidRDefault="00E43883" w:rsidP="00D8002E">
      <w:pPr>
        <w:jc w:val="center"/>
        <w:rPr>
          <w:sz w:val="20"/>
        </w:rPr>
      </w:pPr>
    </w:p>
    <w:p w14:paraId="76E5CEC6" w14:textId="77777777" w:rsidR="00110A8E" w:rsidRPr="00791334" w:rsidRDefault="00110A8E" w:rsidP="00D8002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1334">
        <w:rPr>
          <w:rFonts w:ascii="Arial" w:hAnsi="Arial" w:cs="Arial"/>
          <w:sz w:val="18"/>
          <w:szCs w:val="18"/>
        </w:rPr>
        <w:t>Niniejszym oświadczam, że:</w:t>
      </w:r>
    </w:p>
    <w:p w14:paraId="693A7C36" w14:textId="77777777" w:rsidR="00110A8E" w:rsidRPr="00791334" w:rsidRDefault="00110A8E" w:rsidP="00D8002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BC0E3F" w14:textId="77777777" w:rsidR="00110A8E" w:rsidRPr="00110A8E" w:rsidRDefault="00110A8E" w:rsidP="00D8002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0A8E">
        <w:rPr>
          <w:rFonts w:ascii="Arial" w:hAnsi="Arial" w:cs="Arial"/>
          <w:sz w:val="18"/>
          <w:szCs w:val="18"/>
        </w:rPr>
        <w:t xml:space="preserve">inwestycja bezpośrednia, polegająca na </w:t>
      </w:r>
      <w:r w:rsidR="005762D4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 w:rsidR="005762D4">
        <w:rPr>
          <w:sz w:val="16"/>
        </w:rPr>
      </w:r>
      <w:r w:rsidR="005762D4"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 w:rsidR="005762D4">
        <w:rPr>
          <w:sz w:val="16"/>
        </w:rPr>
        <w:fldChar w:fldCharType="end"/>
      </w:r>
      <w:r>
        <w:rPr>
          <w:sz w:val="16"/>
        </w:rPr>
        <w:t xml:space="preserve">, </w:t>
      </w:r>
      <w:r w:rsidRPr="00110A8E">
        <w:rPr>
          <w:rFonts w:ascii="Arial" w:hAnsi="Arial" w:cs="Arial"/>
          <w:sz w:val="18"/>
          <w:szCs w:val="18"/>
        </w:rPr>
        <w:t xml:space="preserve">która ma zostać objęta ochroną ubezpieczeniową przez Korporację Ubezpieczeń Kredytów Eksportowych Spółkę Akcyjną nie została/zostanie dokonana w wyniku przestępstwa przekupstwa osoby pełniącej funkcję publiczną w państwie obcym lub innych czynności sprzecznych z prawem </w:t>
      </w:r>
      <w:r w:rsidR="00D8002E">
        <w:rPr>
          <w:rFonts w:ascii="Arial" w:hAnsi="Arial" w:cs="Arial"/>
          <w:sz w:val="18"/>
          <w:szCs w:val="18"/>
        </w:rPr>
        <w:br/>
      </w:r>
      <w:r w:rsidRPr="00110A8E">
        <w:rPr>
          <w:rFonts w:ascii="Arial" w:hAnsi="Arial" w:cs="Arial"/>
          <w:sz w:val="18"/>
          <w:szCs w:val="18"/>
        </w:rPr>
        <w:t>o podobnym charakterze w związku z realizacją inwestycji;</w:t>
      </w:r>
    </w:p>
    <w:p w14:paraId="607B2635" w14:textId="77777777" w:rsidR="00110A8E" w:rsidRPr="00791334" w:rsidRDefault="00110A8E" w:rsidP="00D8002E">
      <w:pPr>
        <w:pStyle w:val="Tekstpodstawowywcit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91334">
        <w:rPr>
          <w:rFonts w:ascii="Arial" w:hAnsi="Arial" w:cs="Arial"/>
          <w:color w:val="000000"/>
          <w:sz w:val="18"/>
          <w:szCs w:val="18"/>
        </w:rPr>
        <w:t>jestem świadomy odpowiedzialności karnej za czyny z art. 229 § 5 oraz 230a kodeksu karnego, noszące znamiona przestępstwa przekupstwa osoby pełniącej funkcję publiczną w państwie obcym</w:t>
      </w:r>
      <w:r w:rsidRPr="00791334">
        <w:rPr>
          <w:rFonts w:ascii="Arial" w:hAnsi="Arial" w:cs="Arial"/>
          <w:sz w:val="18"/>
          <w:szCs w:val="18"/>
        </w:rPr>
        <w:t>;</w:t>
      </w:r>
    </w:p>
    <w:p w14:paraId="6F75963E" w14:textId="77777777" w:rsidR="00110A8E" w:rsidRPr="00791334" w:rsidRDefault="00110A8E" w:rsidP="00D8002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1334">
        <w:rPr>
          <w:rFonts w:ascii="Arial" w:hAnsi="Arial" w:cs="Arial"/>
          <w:sz w:val="18"/>
          <w:szCs w:val="18"/>
        </w:rPr>
        <w:t xml:space="preserve">jestem świadomy konsekwencji prawnych w zakresie postępowania Korporacji Ubezpieczeń Kredytów Eksportowych Spółki Akcyjnej, w związku z umową ubezpieczenia, polegających na odmowie ubezpieczenia </w:t>
      </w:r>
      <w:r w:rsidR="00D8002E">
        <w:rPr>
          <w:rFonts w:ascii="Arial" w:hAnsi="Arial" w:cs="Arial"/>
          <w:sz w:val="18"/>
          <w:szCs w:val="18"/>
        </w:rPr>
        <w:br/>
      </w:r>
      <w:r w:rsidRPr="00791334">
        <w:rPr>
          <w:rFonts w:ascii="Arial" w:hAnsi="Arial" w:cs="Arial"/>
          <w:sz w:val="18"/>
          <w:szCs w:val="18"/>
        </w:rPr>
        <w:t>albo odmowie wypłaty odszkodowania, jeżeli Wnioskodawca zostanie prawomocnie skazany za popełnienie przestępstwa przekupstwa osoby pełniącej funkcję publiczną w państwie obcym lub dokonanie innych czynności sprzecznych z prawem o podobnym charakterze w związku z realizacją inwestycji.</w:t>
      </w:r>
    </w:p>
    <w:p w14:paraId="0D11C44F" w14:textId="77777777" w:rsidR="00E43883" w:rsidRDefault="00E43883" w:rsidP="00D8002E">
      <w:pPr>
        <w:spacing w:line="360" w:lineRule="auto"/>
        <w:rPr>
          <w:sz w:val="20"/>
        </w:rPr>
      </w:pPr>
    </w:p>
    <w:p w14:paraId="7DA4C0DE" w14:textId="77777777" w:rsidR="00E43883" w:rsidRDefault="00E43883" w:rsidP="00D8002E">
      <w:pPr>
        <w:spacing w:line="360" w:lineRule="auto"/>
        <w:rPr>
          <w:sz w:val="16"/>
        </w:rPr>
      </w:pPr>
    </w:p>
    <w:p w14:paraId="3488115D" w14:textId="77777777" w:rsidR="00110A8E" w:rsidRDefault="00110A8E">
      <w:pPr>
        <w:spacing w:line="360" w:lineRule="atLeast"/>
        <w:rPr>
          <w:sz w:val="16"/>
        </w:rPr>
      </w:pPr>
    </w:p>
    <w:p w14:paraId="630EFB6B" w14:textId="77777777" w:rsidR="00E43883" w:rsidRDefault="005762D4">
      <w:pPr>
        <w:rPr>
          <w:sz w:val="16"/>
        </w:rPr>
      </w:pPr>
      <w:r>
        <w:rPr>
          <w:sz w:val="16"/>
        </w:rPr>
        <w:fldChar w:fldCharType="begin">
          <w:ffData>
            <w:name w:val="Tekst2"/>
            <w:enabled/>
            <w:calcOnExit w:val="0"/>
            <w:textInput>
              <w:maxLength w:val="30"/>
            </w:textInput>
          </w:ffData>
        </w:fldChar>
      </w:r>
      <w:bookmarkStart w:id="1" w:name="Tekst2"/>
      <w:r w:rsidR="00E43883"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 w:rsidR="00E43883">
        <w:rPr>
          <w:noProof/>
          <w:sz w:val="16"/>
        </w:rPr>
        <w:t> </w:t>
      </w:r>
      <w:r w:rsidR="00E43883">
        <w:rPr>
          <w:noProof/>
          <w:sz w:val="16"/>
        </w:rPr>
        <w:t> </w:t>
      </w:r>
      <w:r w:rsidR="00E43883">
        <w:rPr>
          <w:noProof/>
          <w:sz w:val="16"/>
        </w:rPr>
        <w:t> </w:t>
      </w:r>
      <w:r w:rsidR="00E43883">
        <w:rPr>
          <w:noProof/>
          <w:sz w:val="16"/>
        </w:rPr>
        <w:t> </w:t>
      </w:r>
      <w:r w:rsidR="00E43883">
        <w:rPr>
          <w:noProof/>
          <w:sz w:val="16"/>
        </w:rPr>
        <w:t> </w:t>
      </w:r>
      <w:r>
        <w:rPr>
          <w:sz w:val="16"/>
        </w:rPr>
        <w:fldChar w:fldCharType="end"/>
      </w:r>
      <w:bookmarkEnd w:id="1"/>
    </w:p>
    <w:p w14:paraId="50D02185" w14:textId="77777777" w:rsidR="00110A8E" w:rsidRPr="008366DC" w:rsidRDefault="00E43883" w:rsidP="00110A8E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Miejsce i  data  </w:t>
      </w:r>
    </w:p>
    <w:p w14:paraId="5BA2C980" w14:textId="77777777" w:rsidR="00110A8E" w:rsidRPr="00573EDD" w:rsidRDefault="0022111E" w:rsidP="00110A8E">
      <w:pPr>
        <w:spacing w:before="60"/>
        <w:ind w:left="6804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noProof/>
          <w:sz w:val="14"/>
        </w:rPr>
        <w:pict w14:anchorId="50FBDEF0">
          <v:line id="_x0000_s1026" style="position:absolute;left:0;text-align:left;z-index:1;mso-wrap-edited:f" from="336.5pt,-.3pt" to="516.5pt,-.3pt" wrapcoords="-86 0 -86 0 21771 0 21771 0 -86 0" strokeweight=".5pt">
            <v:stroke dashstyle="1 1" endcap="round"/>
            <w10:wrap type="tight"/>
          </v:line>
        </w:pict>
      </w:r>
      <w:r w:rsidR="00110A8E" w:rsidRPr="00573EDD">
        <w:rPr>
          <w:rFonts w:ascii="Arial" w:hAnsi="Arial" w:cs="Arial"/>
          <w:i/>
          <w:sz w:val="14"/>
          <w:szCs w:val="14"/>
        </w:rPr>
        <w:t xml:space="preserve">Podpis osoby upoważnionej </w:t>
      </w:r>
      <w:r w:rsidR="00110A8E" w:rsidRPr="00573EDD">
        <w:rPr>
          <w:rFonts w:ascii="Arial" w:hAnsi="Arial" w:cs="Arial"/>
          <w:i/>
          <w:sz w:val="14"/>
          <w:szCs w:val="14"/>
        </w:rPr>
        <w:br/>
        <w:t>do reprezentowania Wnioskodawcy</w:t>
      </w:r>
    </w:p>
    <w:sectPr w:rsidR="00110A8E" w:rsidRPr="00573EDD" w:rsidSect="00AA6E57">
      <w:footerReference w:type="default" r:id="rId8"/>
      <w:pgSz w:w="11906" w:h="16838"/>
      <w:pgMar w:top="425" w:right="851" w:bottom="39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4E551" w14:textId="77777777" w:rsidR="0022111E" w:rsidRDefault="0022111E">
      <w:r>
        <w:separator/>
      </w:r>
    </w:p>
  </w:endnote>
  <w:endnote w:type="continuationSeparator" w:id="0">
    <w:p w14:paraId="796F5B08" w14:textId="77777777" w:rsidR="0022111E" w:rsidRDefault="002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3B69C" w14:textId="77777777" w:rsidR="00E43883" w:rsidRPr="00FC5281" w:rsidRDefault="00E43883">
    <w:pPr>
      <w:pStyle w:val="Nagwek2"/>
      <w:rPr>
        <w:rFonts w:ascii="Arial" w:hAnsi="Arial" w:cs="Arial"/>
        <w:b w:val="0"/>
        <w:bCs/>
        <w:i/>
        <w:sz w:val="16"/>
      </w:rPr>
    </w:pPr>
    <w:r w:rsidRPr="00FC5281">
      <w:rPr>
        <w:rFonts w:ascii="Arial" w:hAnsi="Arial" w:cs="Arial"/>
        <w:b w:val="0"/>
        <w:bCs/>
        <w:i/>
        <w:sz w:val="16"/>
      </w:rPr>
      <w:t>Formularz IBZ/GSP/05</w:t>
    </w:r>
  </w:p>
  <w:p w14:paraId="44914F38" w14:textId="77777777" w:rsidR="00E43883" w:rsidRPr="00FC5281" w:rsidRDefault="00E43883">
    <w:pPr>
      <w:rPr>
        <w:rFonts w:ascii="Arial" w:hAnsi="Arial" w:cs="Arial"/>
        <w:bCs/>
        <w:i/>
        <w:sz w:val="16"/>
      </w:rPr>
    </w:pPr>
    <w:r w:rsidRPr="00FC5281">
      <w:rPr>
        <w:rFonts w:ascii="Arial" w:hAnsi="Arial" w:cs="Arial"/>
        <w:bCs/>
        <w:i/>
        <w:sz w:val="16"/>
      </w:rPr>
      <w:t xml:space="preserve">© KUKE S.A. – Oświadczenie inwestora o braku przekupstwa przy realizacji inwestycji bezpośredniej za granicą -  </w:t>
    </w:r>
    <w:r w:rsidRPr="00FC5281">
      <w:rPr>
        <w:rFonts w:ascii="Arial" w:hAnsi="Arial" w:cs="Arial"/>
        <w:bCs/>
        <w:i/>
        <w:sz w:val="16"/>
      </w:rPr>
      <w:tab/>
    </w:r>
  </w:p>
  <w:p w14:paraId="1598FB4D" w14:textId="00735491" w:rsidR="00E43883" w:rsidRPr="00FC5281" w:rsidRDefault="00110A8E">
    <w:pPr>
      <w:pStyle w:val="Nagwek1"/>
      <w:spacing w:line="240" w:lineRule="auto"/>
      <w:rPr>
        <w:rFonts w:ascii="Arial" w:hAnsi="Arial" w:cs="Arial"/>
        <w:i/>
        <w:sz w:val="16"/>
      </w:rPr>
    </w:pPr>
    <w:r w:rsidRPr="00FC5281">
      <w:rPr>
        <w:rFonts w:ascii="Arial" w:hAnsi="Arial" w:cs="Arial"/>
        <w:i/>
        <w:sz w:val="16"/>
      </w:rPr>
      <w:t xml:space="preserve">Załącznik nr </w:t>
    </w:r>
    <w:r w:rsidR="009C63BB">
      <w:rPr>
        <w:rFonts w:ascii="Arial" w:hAnsi="Arial" w:cs="Arial"/>
        <w:i/>
        <w:sz w:val="16"/>
      </w:rPr>
      <w:t>3</w:t>
    </w:r>
    <w:r w:rsidR="00E43883" w:rsidRPr="00FC5281">
      <w:rPr>
        <w:rFonts w:ascii="Arial" w:hAnsi="Arial" w:cs="Arial"/>
        <w:i/>
        <w:sz w:val="16"/>
      </w:rPr>
      <w:t xml:space="preserve"> do Wniosku o indywidualne ubezpieczenie inwestycji bezpośredniej za granicą</w:t>
    </w:r>
    <w:r w:rsidR="00E43883" w:rsidRPr="00FC5281">
      <w:rPr>
        <w:rFonts w:ascii="Arial" w:hAnsi="Arial" w:cs="Arial"/>
        <w:bCs/>
        <w:i/>
        <w:sz w:val="16"/>
      </w:rPr>
      <w:tab/>
      <w:t xml:space="preserve">     </w:t>
    </w:r>
    <w:r w:rsidR="00E43883" w:rsidRPr="00FC5281">
      <w:rPr>
        <w:rFonts w:ascii="Arial" w:hAnsi="Arial" w:cs="Arial"/>
        <w:bCs/>
        <w:i/>
        <w:sz w:val="16"/>
      </w:rPr>
      <w:tab/>
      <w:t xml:space="preserve">                                     Strona </w: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begin"/>
    </w:r>
    <w:r w:rsidR="00E43883" w:rsidRPr="00FC5281">
      <w:rPr>
        <w:rStyle w:val="Numerstrony"/>
        <w:rFonts w:ascii="Arial" w:hAnsi="Arial" w:cs="Arial"/>
        <w:bCs/>
        <w:i/>
        <w:sz w:val="16"/>
      </w:rPr>
      <w:instrText xml:space="preserve"> PAGE </w:instrTex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separate"/>
    </w:r>
    <w:r w:rsidR="00276AF4">
      <w:rPr>
        <w:rStyle w:val="Numerstrony"/>
        <w:rFonts w:ascii="Arial" w:hAnsi="Arial" w:cs="Arial"/>
        <w:bCs/>
        <w:i/>
        <w:noProof/>
        <w:sz w:val="16"/>
      </w:rPr>
      <w:t>1</w: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end"/>
    </w:r>
    <w:r w:rsidR="00E43883" w:rsidRPr="00FC5281">
      <w:rPr>
        <w:rStyle w:val="Numerstrony"/>
        <w:rFonts w:ascii="Arial" w:hAnsi="Arial" w:cs="Arial"/>
        <w:bCs/>
        <w:i/>
        <w:sz w:val="16"/>
      </w:rPr>
      <w:t>/</w: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begin"/>
    </w:r>
    <w:r w:rsidR="00E43883" w:rsidRPr="00FC5281">
      <w:rPr>
        <w:rStyle w:val="Numerstrony"/>
        <w:rFonts w:ascii="Arial" w:hAnsi="Arial" w:cs="Arial"/>
        <w:bCs/>
        <w:i/>
        <w:sz w:val="16"/>
      </w:rPr>
      <w:instrText xml:space="preserve"> NUMPAGES </w:instrTex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separate"/>
    </w:r>
    <w:r w:rsidR="00276AF4">
      <w:rPr>
        <w:rStyle w:val="Numerstrony"/>
        <w:rFonts w:ascii="Arial" w:hAnsi="Arial" w:cs="Arial"/>
        <w:bCs/>
        <w:i/>
        <w:noProof/>
        <w:sz w:val="16"/>
      </w:rPr>
      <w:t>1</w:t>
    </w:r>
    <w:r w:rsidR="005762D4" w:rsidRPr="00FC5281">
      <w:rPr>
        <w:rStyle w:val="Numerstrony"/>
        <w:rFonts w:ascii="Arial" w:hAnsi="Arial" w:cs="Arial"/>
        <w:bCs/>
        <w:i/>
        <w:sz w:val="16"/>
      </w:rPr>
      <w:fldChar w:fldCharType="end"/>
    </w:r>
  </w:p>
  <w:p w14:paraId="28ED784A" w14:textId="77777777" w:rsidR="00E43883" w:rsidRDefault="00E43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B6B5" w14:textId="77777777" w:rsidR="0022111E" w:rsidRDefault="0022111E">
      <w:r>
        <w:separator/>
      </w:r>
    </w:p>
  </w:footnote>
  <w:footnote w:type="continuationSeparator" w:id="0">
    <w:p w14:paraId="742D09D2" w14:textId="77777777" w:rsidR="0022111E" w:rsidRDefault="0022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26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7F0C47"/>
    <w:multiLevelType w:val="hybridMultilevel"/>
    <w:tmpl w:val="6FAA640A"/>
    <w:lvl w:ilvl="0" w:tplc="C25A9D06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DA4"/>
    <w:rsid w:val="00066246"/>
    <w:rsid w:val="00066F47"/>
    <w:rsid w:val="00110A8E"/>
    <w:rsid w:val="0022111E"/>
    <w:rsid w:val="00276AF4"/>
    <w:rsid w:val="002B3A7E"/>
    <w:rsid w:val="00332997"/>
    <w:rsid w:val="00364AA0"/>
    <w:rsid w:val="005762D4"/>
    <w:rsid w:val="00696982"/>
    <w:rsid w:val="007821F5"/>
    <w:rsid w:val="007F61C9"/>
    <w:rsid w:val="00972744"/>
    <w:rsid w:val="009C63BB"/>
    <w:rsid w:val="00A8532B"/>
    <w:rsid w:val="00AA6E57"/>
    <w:rsid w:val="00B1472C"/>
    <w:rsid w:val="00B82509"/>
    <w:rsid w:val="00BE39A0"/>
    <w:rsid w:val="00C86FF4"/>
    <w:rsid w:val="00C977B7"/>
    <w:rsid w:val="00D30065"/>
    <w:rsid w:val="00D8002E"/>
    <w:rsid w:val="00DB6DA4"/>
    <w:rsid w:val="00E43883"/>
    <w:rsid w:val="00F32ADE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7F10A09"/>
  <w15:docId w15:val="{3FA834E2-F546-43A0-8F6F-E9F5EEA6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57"/>
    <w:rPr>
      <w:sz w:val="24"/>
    </w:rPr>
  </w:style>
  <w:style w:type="paragraph" w:styleId="Nagwek1">
    <w:name w:val="heading 1"/>
    <w:basedOn w:val="Normalny"/>
    <w:next w:val="Normalny"/>
    <w:qFormat/>
    <w:rsid w:val="00AA6E57"/>
    <w:pPr>
      <w:keepNext/>
      <w:spacing w:line="360" w:lineRule="atLeast"/>
      <w:outlineLvl w:val="0"/>
    </w:pPr>
  </w:style>
  <w:style w:type="paragraph" w:styleId="Nagwek2">
    <w:name w:val="heading 2"/>
    <w:basedOn w:val="Normalny"/>
    <w:next w:val="Normalny"/>
    <w:qFormat/>
    <w:rsid w:val="00AA6E57"/>
    <w:pPr>
      <w:keepNext/>
      <w:outlineLvl w:val="1"/>
    </w:pPr>
    <w:rPr>
      <w:b/>
      <w:sz w:val="22"/>
    </w:rPr>
  </w:style>
  <w:style w:type="paragraph" w:styleId="Nagwek6">
    <w:name w:val="heading 6"/>
    <w:basedOn w:val="Normalny"/>
    <w:next w:val="Normalny"/>
    <w:qFormat/>
    <w:rsid w:val="00AA6E57"/>
    <w:pPr>
      <w:keepNext/>
      <w:spacing w:line="360" w:lineRule="atLeast"/>
      <w:jc w:val="center"/>
      <w:outlineLvl w:val="5"/>
    </w:pPr>
    <w:rPr>
      <w:b/>
      <w:szCs w:val="24"/>
    </w:rPr>
  </w:style>
  <w:style w:type="paragraph" w:styleId="Nagwek8">
    <w:name w:val="heading 8"/>
    <w:basedOn w:val="Normalny"/>
    <w:next w:val="Normalny"/>
    <w:qFormat/>
    <w:rsid w:val="00AA6E57"/>
    <w:pPr>
      <w:keepNext/>
      <w:spacing w:line="360" w:lineRule="atLeast"/>
      <w:outlineLvl w:val="7"/>
    </w:pPr>
    <w:rPr>
      <w:i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A6E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A6E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A6E57"/>
  </w:style>
  <w:style w:type="paragraph" w:styleId="Tekstpodstawowy">
    <w:name w:val="Body Text"/>
    <w:basedOn w:val="Normalny"/>
    <w:semiHidden/>
    <w:rsid w:val="00AA6E57"/>
    <w:pPr>
      <w:spacing w:line="360" w:lineRule="auto"/>
      <w:jc w:val="both"/>
    </w:pPr>
    <w:rPr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0A8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10A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EKSPORTERA</vt:lpstr>
    </vt:vector>
  </TitlesOfParts>
  <Company>KUKE SA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EKSPORTERA</dc:title>
  <dc:subject/>
  <dc:creator>Grabka</dc:creator>
  <cp:keywords/>
  <cp:lastModifiedBy>Dominik Więcław</cp:lastModifiedBy>
  <cp:revision>7</cp:revision>
  <cp:lastPrinted>2006-08-29T08:12:00Z</cp:lastPrinted>
  <dcterms:created xsi:type="dcterms:W3CDTF">2014-03-20T09:52:00Z</dcterms:created>
  <dcterms:modified xsi:type="dcterms:W3CDTF">2020-10-06T10:30:00Z</dcterms:modified>
</cp:coreProperties>
</file>